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9E" w:rsidRDefault="008D0B9E"/>
    <w:tbl>
      <w:tblPr>
        <w:tblStyle w:val="Cuadrculadetablaclara"/>
        <w:tblW w:w="0" w:type="auto"/>
        <w:shd w:val="clear" w:color="auto" w:fill="90292B"/>
        <w:tblLook w:val="04A0" w:firstRow="1" w:lastRow="0" w:firstColumn="1" w:lastColumn="0" w:noHBand="0" w:noVBand="1"/>
      </w:tblPr>
      <w:tblGrid>
        <w:gridCol w:w="8494"/>
      </w:tblGrid>
      <w:tr w:rsidR="003A5A6B" w:rsidRPr="003A5A6B" w:rsidTr="003A5A6B">
        <w:tc>
          <w:tcPr>
            <w:tcW w:w="8494" w:type="dxa"/>
            <w:shd w:val="clear" w:color="auto" w:fill="90292B"/>
          </w:tcPr>
          <w:p w:rsidR="003A5A6B" w:rsidRDefault="003A5A6B" w:rsidP="00803848">
            <w:pPr>
              <w:jc w:val="center"/>
              <w:rPr>
                <w:b/>
                <w:color w:val="FFFFFF" w:themeColor="background1"/>
              </w:rPr>
            </w:pPr>
          </w:p>
          <w:p w:rsidR="003A5A6B" w:rsidRPr="003A5A6B" w:rsidRDefault="003A5A6B" w:rsidP="00803848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3A5A6B">
              <w:rPr>
                <w:b/>
                <w:caps/>
                <w:color w:val="FFFFFF" w:themeColor="background1"/>
                <w:sz w:val="24"/>
                <w:szCs w:val="24"/>
              </w:rPr>
              <w:t>Ajuts per a la valorització del coneixement per a l’any 20</w:t>
            </w:r>
            <w:r w:rsidR="00840D5F">
              <w:rPr>
                <w:b/>
                <w:caps/>
                <w:color w:val="FFFFFF" w:themeColor="background1"/>
                <w:sz w:val="24"/>
                <w:szCs w:val="24"/>
              </w:rPr>
              <w:t>20</w:t>
            </w:r>
            <w:r w:rsidRPr="003A5A6B">
              <w:rPr>
                <w:b/>
                <w:caps/>
                <w:color w:val="FFFFFF" w:themeColor="background1"/>
                <w:sz w:val="24"/>
                <w:szCs w:val="24"/>
              </w:rPr>
              <w:t xml:space="preserve"> (R2B20</w:t>
            </w:r>
            <w:r w:rsidR="00840D5F">
              <w:rPr>
                <w:b/>
                <w:caps/>
                <w:color w:val="FFFFFF" w:themeColor="background1"/>
                <w:sz w:val="24"/>
                <w:szCs w:val="24"/>
              </w:rPr>
              <w:t>20</w:t>
            </w:r>
            <w:r w:rsidRPr="003A5A6B">
              <w:rPr>
                <w:b/>
                <w:caps/>
                <w:color w:val="FFFFFF" w:themeColor="background1"/>
                <w:sz w:val="24"/>
                <w:szCs w:val="24"/>
              </w:rPr>
              <w:t>)</w:t>
            </w:r>
          </w:p>
          <w:p w:rsidR="003A5A6B" w:rsidRPr="003A5A6B" w:rsidRDefault="003A5A6B" w:rsidP="00803848">
            <w:pPr>
              <w:jc w:val="center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3A5A6B">
              <w:rPr>
                <w:b/>
                <w:caps/>
                <w:color w:val="FFFFFF" w:themeColor="background1"/>
                <w:sz w:val="24"/>
                <w:szCs w:val="24"/>
              </w:rPr>
              <w:t>Document d’acceptació</w:t>
            </w:r>
          </w:p>
          <w:p w:rsidR="003A5A6B" w:rsidRPr="003A5A6B" w:rsidRDefault="003A5A6B" w:rsidP="00803848">
            <w:pPr>
              <w:jc w:val="center"/>
              <w:rPr>
                <w:b/>
                <w:color w:val="FFFFFF" w:themeColor="background1"/>
              </w:rPr>
            </w:pPr>
          </w:p>
        </w:tc>
      </w:tr>
    </w:tbl>
    <w:p w:rsidR="00264E78" w:rsidRDefault="00264E78"/>
    <w:p w:rsidR="00CD77F5" w:rsidRPr="00264E78" w:rsidRDefault="00CD77F5"/>
    <w:p w:rsidR="00264E78" w:rsidRPr="00CD77F5" w:rsidRDefault="00264E78">
      <w:pPr>
        <w:rPr>
          <w:b/>
        </w:rPr>
      </w:pPr>
      <w:r w:rsidRPr="00CD77F5">
        <w:rPr>
          <w:b/>
        </w:rPr>
        <w:t>Dades del projecte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A867FB" w:rsidRPr="00264E78" w:rsidTr="00840D5F">
        <w:tc>
          <w:tcPr>
            <w:tcW w:w="2263" w:type="dxa"/>
            <w:shd w:val="clear" w:color="auto" w:fill="D9D9D9" w:themeFill="background1" w:themeFillShade="D9"/>
          </w:tcPr>
          <w:p w:rsidR="00A867FB" w:rsidRPr="00264E78" w:rsidRDefault="00A867FB">
            <w:r w:rsidRPr="00264E78">
              <w:t>Referència</w:t>
            </w:r>
          </w:p>
        </w:tc>
        <w:tc>
          <w:tcPr>
            <w:tcW w:w="6231" w:type="dxa"/>
            <w:gridSpan w:val="3"/>
          </w:tcPr>
          <w:p w:rsidR="00A867FB" w:rsidRPr="00264E78" w:rsidRDefault="00A867FB"/>
        </w:tc>
      </w:tr>
      <w:tr w:rsidR="00A867FB" w:rsidRPr="00264E78" w:rsidTr="00840D5F">
        <w:tc>
          <w:tcPr>
            <w:tcW w:w="2263" w:type="dxa"/>
            <w:shd w:val="clear" w:color="auto" w:fill="D9D9D9" w:themeFill="background1" w:themeFillShade="D9"/>
          </w:tcPr>
          <w:p w:rsidR="00A867FB" w:rsidRPr="00264E78" w:rsidRDefault="00A867FB">
            <w:r w:rsidRPr="00264E78">
              <w:t>Investigador principal</w:t>
            </w:r>
          </w:p>
        </w:tc>
        <w:tc>
          <w:tcPr>
            <w:tcW w:w="6231" w:type="dxa"/>
            <w:gridSpan w:val="3"/>
          </w:tcPr>
          <w:p w:rsidR="00A867FB" w:rsidRPr="00264E78" w:rsidRDefault="00A867FB"/>
        </w:tc>
      </w:tr>
      <w:tr w:rsidR="00A867FB" w:rsidRPr="00264E78" w:rsidTr="00840D5F">
        <w:tc>
          <w:tcPr>
            <w:tcW w:w="2263" w:type="dxa"/>
            <w:shd w:val="clear" w:color="auto" w:fill="D9D9D9" w:themeFill="background1" w:themeFillShade="D9"/>
          </w:tcPr>
          <w:p w:rsidR="00A867FB" w:rsidRPr="00264E78" w:rsidRDefault="00A867FB">
            <w:r w:rsidRPr="00264E78">
              <w:t>Títol</w:t>
            </w:r>
          </w:p>
        </w:tc>
        <w:tc>
          <w:tcPr>
            <w:tcW w:w="6231" w:type="dxa"/>
            <w:gridSpan w:val="3"/>
          </w:tcPr>
          <w:p w:rsidR="00A867FB" w:rsidRPr="00264E78" w:rsidRDefault="00A867FB"/>
        </w:tc>
      </w:tr>
      <w:tr w:rsidR="00264E78" w:rsidRPr="00264E78" w:rsidTr="00840D5F">
        <w:tc>
          <w:tcPr>
            <w:tcW w:w="2263" w:type="dxa"/>
            <w:shd w:val="clear" w:color="auto" w:fill="D9D9D9" w:themeFill="background1" w:themeFillShade="D9"/>
          </w:tcPr>
          <w:p w:rsidR="00264E78" w:rsidRPr="00264E78" w:rsidRDefault="00264E78">
            <w:r w:rsidRPr="00264E78">
              <w:t>Data d’inici</w:t>
            </w:r>
          </w:p>
        </w:tc>
        <w:tc>
          <w:tcPr>
            <w:tcW w:w="1983" w:type="dxa"/>
          </w:tcPr>
          <w:p w:rsidR="00264E78" w:rsidRPr="00264E78" w:rsidRDefault="00264E78" w:rsidP="00840D5F"/>
        </w:tc>
        <w:tc>
          <w:tcPr>
            <w:tcW w:w="2124" w:type="dxa"/>
            <w:shd w:val="clear" w:color="auto" w:fill="D9D9D9" w:themeFill="background1" w:themeFillShade="D9"/>
          </w:tcPr>
          <w:p w:rsidR="00264E78" w:rsidRPr="00264E78" w:rsidRDefault="00264E78">
            <w:r w:rsidRPr="00264E78">
              <w:t>Data final</w:t>
            </w:r>
          </w:p>
        </w:tc>
        <w:tc>
          <w:tcPr>
            <w:tcW w:w="2124" w:type="dxa"/>
          </w:tcPr>
          <w:p w:rsidR="00264E78" w:rsidRPr="00264E78" w:rsidRDefault="00264E78" w:rsidP="00840D5F"/>
        </w:tc>
      </w:tr>
      <w:tr w:rsidR="00A867FB" w:rsidRPr="00264E78" w:rsidTr="00840D5F">
        <w:tc>
          <w:tcPr>
            <w:tcW w:w="2263" w:type="dxa"/>
            <w:shd w:val="clear" w:color="auto" w:fill="D9D9D9" w:themeFill="background1" w:themeFillShade="D9"/>
          </w:tcPr>
          <w:p w:rsidR="00A867FB" w:rsidRPr="00264E78" w:rsidRDefault="00A867FB">
            <w:r w:rsidRPr="00264E78">
              <w:t>Total concedit</w:t>
            </w:r>
          </w:p>
        </w:tc>
        <w:tc>
          <w:tcPr>
            <w:tcW w:w="6231" w:type="dxa"/>
            <w:gridSpan w:val="3"/>
          </w:tcPr>
          <w:p w:rsidR="00A867FB" w:rsidRPr="00264E78" w:rsidRDefault="00A867FB"/>
        </w:tc>
      </w:tr>
    </w:tbl>
    <w:p w:rsidR="00264E78" w:rsidRDefault="00264E7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0B9E" w:rsidRPr="008D0B9E" w:rsidTr="008D0B9E">
        <w:tc>
          <w:tcPr>
            <w:tcW w:w="8494" w:type="dxa"/>
            <w:gridSpan w:val="2"/>
            <w:shd w:val="clear" w:color="auto" w:fill="A6A6A6" w:themeFill="background1" w:themeFillShade="A6"/>
          </w:tcPr>
          <w:p w:rsidR="008D0B9E" w:rsidRPr="008D0B9E" w:rsidRDefault="008D0B9E" w:rsidP="008D0B9E">
            <w:pPr>
              <w:jc w:val="center"/>
              <w:rPr>
                <w:b/>
                <w:color w:val="FFFFFF" w:themeColor="background1"/>
              </w:rPr>
            </w:pPr>
            <w:r w:rsidRPr="008D0B9E">
              <w:rPr>
                <w:b/>
                <w:color w:val="FFFFFF" w:themeColor="background1"/>
              </w:rPr>
              <w:t>Total concedit- Distribució per partides</w:t>
            </w:r>
          </w:p>
        </w:tc>
      </w:tr>
      <w:tr w:rsidR="008D0B9E" w:rsidRPr="008D0B9E" w:rsidTr="008D0B9E">
        <w:tc>
          <w:tcPr>
            <w:tcW w:w="8494" w:type="dxa"/>
            <w:gridSpan w:val="2"/>
            <w:shd w:val="clear" w:color="auto" w:fill="F2F2F2" w:themeFill="background1" w:themeFillShade="F2"/>
          </w:tcPr>
          <w:p w:rsidR="008D0B9E" w:rsidRPr="008D0B9E" w:rsidRDefault="008D0B9E">
            <w:pPr>
              <w:rPr>
                <w:b/>
                <w:vertAlign w:val="superscript"/>
              </w:rPr>
            </w:pPr>
            <w:r w:rsidRPr="008D0B9E">
              <w:rPr>
                <w:b/>
              </w:rPr>
              <w:t>Despeses de personal</w:t>
            </w:r>
            <w:r>
              <w:rPr>
                <w:b/>
                <w:vertAlign w:val="superscript"/>
              </w:rPr>
              <w:t>*</w:t>
            </w:r>
          </w:p>
        </w:tc>
      </w:tr>
      <w:tr w:rsidR="008D0B9E" w:rsidTr="008D0B9E">
        <w:tc>
          <w:tcPr>
            <w:tcW w:w="4247" w:type="dxa"/>
          </w:tcPr>
          <w:p w:rsidR="008D0B9E" w:rsidRDefault="00CD77F5">
            <w:r>
              <w:t>Personal</w:t>
            </w:r>
          </w:p>
        </w:tc>
        <w:tc>
          <w:tcPr>
            <w:tcW w:w="4247" w:type="dxa"/>
          </w:tcPr>
          <w:p w:rsidR="008D0B9E" w:rsidRDefault="008D0B9E"/>
        </w:tc>
      </w:tr>
      <w:tr w:rsidR="008D0B9E" w:rsidTr="008D0B9E">
        <w:tc>
          <w:tcPr>
            <w:tcW w:w="8494" w:type="dxa"/>
            <w:gridSpan w:val="2"/>
            <w:shd w:val="clear" w:color="auto" w:fill="F2F2F2" w:themeFill="background1" w:themeFillShade="F2"/>
          </w:tcPr>
          <w:p w:rsidR="008D0B9E" w:rsidRPr="008D0B9E" w:rsidRDefault="008D0B9E" w:rsidP="008D0B9E">
            <w:pPr>
              <w:rPr>
                <w:b/>
              </w:rPr>
            </w:pPr>
            <w:r w:rsidRPr="008D0B9E">
              <w:rPr>
                <w:b/>
              </w:rPr>
              <w:t>Despeses de personal</w:t>
            </w:r>
          </w:p>
        </w:tc>
      </w:tr>
      <w:tr w:rsidR="008D0B9E" w:rsidTr="008D0B9E">
        <w:tc>
          <w:tcPr>
            <w:tcW w:w="4247" w:type="dxa"/>
          </w:tcPr>
          <w:p w:rsidR="008D0B9E" w:rsidRDefault="008D0B9E">
            <w:r>
              <w:t>Material fungible</w:t>
            </w:r>
          </w:p>
        </w:tc>
        <w:tc>
          <w:tcPr>
            <w:tcW w:w="4247" w:type="dxa"/>
          </w:tcPr>
          <w:p w:rsidR="008D0B9E" w:rsidRDefault="008D0B9E"/>
        </w:tc>
      </w:tr>
      <w:tr w:rsidR="008D0B9E" w:rsidTr="008D0B9E">
        <w:tc>
          <w:tcPr>
            <w:tcW w:w="4247" w:type="dxa"/>
          </w:tcPr>
          <w:p w:rsidR="008D0B9E" w:rsidRDefault="00CD77F5">
            <w:r>
              <w:t>Serveis externs</w:t>
            </w:r>
          </w:p>
        </w:tc>
        <w:tc>
          <w:tcPr>
            <w:tcW w:w="4247" w:type="dxa"/>
          </w:tcPr>
          <w:p w:rsidR="008D0B9E" w:rsidRDefault="008D0B9E"/>
        </w:tc>
      </w:tr>
      <w:tr w:rsidR="008D0B9E" w:rsidTr="008D0B9E">
        <w:tc>
          <w:tcPr>
            <w:tcW w:w="4247" w:type="dxa"/>
          </w:tcPr>
          <w:p w:rsidR="008D0B9E" w:rsidRDefault="008D0B9E">
            <w:r>
              <w:t>Altres despeses</w:t>
            </w:r>
            <w:r w:rsidR="00B57445">
              <w:t xml:space="preserve"> (a especificar)**</w:t>
            </w:r>
          </w:p>
        </w:tc>
        <w:tc>
          <w:tcPr>
            <w:tcW w:w="4247" w:type="dxa"/>
          </w:tcPr>
          <w:p w:rsidR="008D0B9E" w:rsidRDefault="008D0B9E"/>
          <w:p w:rsidR="00B57445" w:rsidRDefault="00B57445"/>
          <w:p w:rsidR="00B57445" w:rsidRDefault="00B57445"/>
        </w:tc>
      </w:tr>
      <w:tr w:rsidR="008D0B9E" w:rsidTr="005C17A7">
        <w:tc>
          <w:tcPr>
            <w:tcW w:w="4247" w:type="dxa"/>
            <w:shd w:val="clear" w:color="auto" w:fill="BFBFBF" w:themeFill="background1" w:themeFillShade="BF"/>
          </w:tcPr>
          <w:p w:rsidR="008D0B9E" w:rsidRPr="008D0B9E" w:rsidRDefault="008D0B9E">
            <w:pPr>
              <w:rPr>
                <w:b/>
              </w:rPr>
            </w:pPr>
            <w:r w:rsidRPr="008D0B9E">
              <w:rPr>
                <w:b/>
                <w:color w:val="FFFFFF" w:themeColor="background1"/>
              </w:rPr>
              <w:t>Total concedit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8D0B9E" w:rsidRDefault="008D0B9E"/>
        </w:tc>
      </w:tr>
    </w:tbl>
    <w:p w:rsidR="008D0B9E" w:rsidRDefault="008D0B9E" w:rsidP="00B57445">
      <w:pPr>
        <w:spacing w:after="0"/>
        <w:rPr>
          <w:sz w:val="18"/>
          <w:szCs w:val="18"/>
        </w:rPr>
      </w:pPr>
      <w:r w:rsidRPr="003A5A6B">
        <w:rPr>
          <w:sz w:val="18"/>
          <w:szCs w:val="18"/>
        </w:rPr>
        <w:t>*</w:t>
      </w:r>
      <w:r w:rsidR="003A5A6B" w:rsidRPr="003A5A6B">
        <w:rPr>
          <w:sz w:val="18"/>
          <w:szCs w:val="18"/>
        </w:rPr>
        <w:t xml:space="preserve"> La partida assignada al personal ha de ser de com a mínim el 50% del pressupost total de l’actuació</w:t>
      </w:r>
      <w:r w:rsidR="00B57445">
        <w:rPr>
          <w:sz w:val="18"/>
          <w:szCs w:val="18"/>
        </w:rPr>
        <w:t>.</w:t>
      </w:r>
    </w:p>
    <w:p w:rsidR="005B7EFA" w:rsidRPr="003A5A6B" w:rsidRDefault="00B57445" w:rsidP="00B57445">
      <w:pPr>
        <w:spacing w:after="0"/>
        <w:rPr>
          <w:sz w:val="18"/>
          <w:szCs w:val="18"/>
        </w:rPr>
      </w:pPr>
      <w:r>
        <w:rPr>
          <w:sz w:val="18"/>
          <w:szCs w:val="18"/>
        </w:rPr>
        <w:t>** No es pod</w:t>
      </w:r>
      <w:r w:rsidR="005B7EFA">
        <w:rPr>
          <w:sz w:val="18"/>
          <w:szCs w:val="18"/>
        </w:rPr>
        <w:t xml:space="preserve">en incloure despeses de viatges // </w:t>
      </w:r>
      <w:r w:rsidR="00DB76A6">
        <w:rPr>
          <w:sz w:val="18"/>
          <w:szCs w:val="18"/>
        </w:rPr>
        <w:t>Per</w:t>
      </w:r>
      <w:r w:rsidR="005B7EFA">
        <w:rPr>
          <w:sz w:val="18"/>
          <w:szCs w:val="18"/>
        </w:rPr>
        <w:t xml:space="preserve"> material inventariable o equipament, només es finançarà l’amortització corresponent.</w:t>
      </w:r>
    </w:p>
    <w:p w:rsidR="00CD77F5" w:rsidRDefault="00CD77F5" w:rsidP="00264E78">
      <w:pPr>
        <w:jc w:val="both"/>
      </w:pPr>
    </w:p>
    <w:p w:rsidR="00264E78" w:rsidRDefault="00264E78" w:rsidP="00264E78">
      <w:pPr>
        <w:jc w:val="both"/>
      </w:pPr>
      <w:r w:rsidRPr="00264E78">
        <w:t>Accepto l’ajut concedit dins la convocatòria d’ajuts per a la Valorització del coneixement per a l’any 20</w:t>
      </w:r>
      <w:r w:rsidR="00840D5F">
        <w:t>20</w:t>
      </w:r>
      <w:r w:rsidRPr="00264E78">
        <w:t xml:space="preserve"> (R2B20</w:t>
      </w:r>
      <w:r w:rsidR="00840D5F">
        <w:t>20</w:t>
      </w:r>
      <w:r w:rsidRPr="00264E78">
        <w:t>), manifesto que són correctes les dades d’aquest document i em comprometo a complir totes les condicions estipulades a les bases de la Resolució de la convocatòria, i en particular, a desenvolupar l’acció amb els objectius proposats i els terminis establerts, essent necessari per a qualsevol modificació de les condicions de gaudiment, sol·licitar l’autorització prèvia a</w:t>
      </w:r>
      <w:r w:rsidR="003772E8">
        <w:t xml:space="preserve"> </w:t>
      </w:r>
      <w:r w:rsidRPr="00264E78">
        <w:t>l</w:t>
      </w:r>
      <w:r w:rsidR="003772E8">
        <w:t>a</w:t>
      </w:r>
      <w:r w:rsidRPr="00264E78">
        <w:t xml:space="preserve"> </w:t>
      </w:r>
      <w:r w:rsidR="003772E8" w:rsidRPr="003772E8">
        <w:t>Direcció del Centre de Transferència de Tecnologia i Innovació de la FURV</w:t>
      </w:r>
      <w:r w:rsidRPr="00264E78">
        <w:t>.</w:t>
      </w:r>
    </w:p>
    <w:p w:rsidR="00CD77F5" w:rsidRDefault="00CD77F5" w:rsidP="00264E78">
      <w:pPr>
        <w:jc w:val="both"/>
      </w:pPr>
    </w:p>
    <w:p w:rsidR="00CD77F5" w:rsidRDefault="007F0E92" w:rsidP="00264E78">
      <w:pPr>
        <w:jc w:val="both"/>
      </w:pPr>
      <w:r>
        <w:t>A Tarragona</w:t>
      </w:r>
      <w:r w:rsidR="00CD77F5">
        <w:t xml:space="preserve">, a      de     </w:t>
      </w:r>
      <w:r w:rsidR="00744390">
        <w:t xml:space="preserve">    </w:t>
      </w:r>
      <w:r w:rsidR="00CD77F5">
        <w:t xml:space="preserve">  </w:t>
      </w:r>
      <w:r w:rsidR="00A867FB">
        <w:t xml:space="preserve">        </w:t>
      </w:r>
      <w:r w:rsidR="00CD77F5">
        <w:t>de 20</w:t>
      </w:r>
      <w:r w:rsidR="00855AA6">
        <w:t>20</w:t>
      </w:r>
    </w:p>
    <w:p w:rsidR="00CD77F5" w:rsidRDefault="00CD77F5" w:rsidP="00264E78">
      <w:pPr>
        <w:jc w:val="both"/>
      </w:pPr>
      <w:bookmarkStart w:id="0" w:name="_GoBack"/>
      <w:bookmarkEnd w:id="0"/>
    </w:p>
    <w:p w:rsidR="00CD77F5" w:rsidRDefault="00CD77F5" w:rsidP="00264E78">
      <w:pPr>
        <w:jc w:val="both"/>
      </w:pPr>
    </w:p>
    <w:p w:rsidR="00CD77F5" w:rsidRPr="00264E78" w:rsidRDefault="00CD77F5" w:rsidP="00264E78">
      <w:pPr>
        <w:jc w:val="both"/>
      </w:pPr>
      <w:r>
        <w:lastRenderedPageBreak/>
        <w:t>(Nom i cognoms i signatura)</w:t>
      </w:r>
    </w:p>
    <w:sectPr w:rsidR="00CD77F5" w:rsidRPr="00264E78" w:rsidSect="00A55627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9E" w:rsidRDefault="008D0B9E" w:rsidP="008D0B9E">
      <w:pPr>
        <w:spacing w:after="0" w:line="240" w:lineRule="auto"/>
      </w:pPr>
      <w:r>
        <w:separator/>
      </w:r>
    </w:p>
  </w:endnote>
  <w:endnote w:type="continuationSeparator" w:id="0">
    <w:p w:rsidR="008D0B9E" w:rsidRDefault="008D0B9E" w:rsidP="008D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9E" w:rsidRDefault="008D0B9E" w:rsidP="008D0B9E">
      <w:pPr>
        <w:spacing w:after="0" w:line="240" w:lineRule="auto"/>
      </w:pPr>
      <w:r>
        <w:separator/>
      </w:r>
    </w:p>
  </w:footnote>
  <w:footnote w:type="continuationSeparator" w:id="0">
    <w:p w:rsidR="008D0B9E" w:rsidRDefault="008D0B9E" w:rsidP="008D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27" w:rsidRDefault="00A55627" w:rsidP="00A55627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2882265</wp:posOffset>
              </wp:positionH>
              <wp:positionV relativeFrom="paragraph">
                <wp:posOffset>-220980</wp:posOffset>
              </wp:positionV>
              <wp:extent cx="125730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627" w:rsidRDefault="00A55627" w:rsidP="00A55627">
                          <w:pPr>
                            <w:pStyle w:val="Encabezado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mb el suport de:</w:t>
                          </w:r>
                        </w:p>
                        <w:p w:rsidR="00A55627" w:rsidRDefault="00A556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95pt;margin-top:-17.4pt;width:9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T3DgIAAPsDAAAOAAAAZHJzL2Uyb0RvYy54bWysU9tuGyEQfa/Uf0C813upXScrr6PUaapK&#10;6UVK+wEYWC8qMBSwd92vz8A6jtW+Vd0HNOwwZ+YcDqub0WhykD4osC2tZiUl0nIQyu5a+uP7/Zsr&#10;SkJkVjANVrb0KAO9Wb9+tRpcI2voQQvpCYLY0AyupX2MrimKwHtpWJiBkxaTHXjDIm79rhCeDYhu&#10;dFGX5btiAC+cBy5DwL93U5KuM37XSR6/dl2QkeiW4mwxrz6v27QW6xVrdp65XvHTGOwfpjBMWWx6&#10;hrpjkZG9V39BGcU9BOjijIMpoOsUl5kDsqnKP9g89szJzAXFCe4sU/h/sPzL4ZsnSrS0rpaUWGbw&#10;kjZ7JjwQIUmUYwRSJ5kGFxo8/ejwfBzfw4jXnSkH9wD8ZyAWNj2zO3nrPQy9ZALHrFJlcVE64YQE&#10;sh0+g8BubB8hA42dN0lDVIUgOl7X8XxFOAfhqWW9WL4tMcUxh3G1XOQWrHmudj7EjxIMSUFLPVog&#10;o7PDQ4hpGtY8H0nNLNwrrbMNtCVDS68X9SIXXGSMiuhSrUxLr8r0Tb5JJD9YkYsjU3qKsYG2J9aJ&#10;6EQ5jtsRDyYptiCOyN/D5EZ8PRj04H9TMqATWxp+7ZmXlOhPFjW8rubzZN28mS+WNW78ZWZ7mWGW&#10;I1RLIyVTuInZ7hPXW9S6U1mGl0lOs6LDsjqn15AsfLnPp17e7PoJAAD//wMAUEsDBBQABgAIAAAA&#10;IQB+aPnt3QAAAAkBAAAPAAAAZHJzL2Rvd25yZXYueG1sTI/BTsMwDIbvSLxDZCRuWzLWbqzUnRCI&#10;K4jBkLhlrddWNE7VZGt5e8wJjrY//f7+fDu5Tp1pCK1nhMXcgCIufdVyjfD+9jS7BRWi5cp2ngnh&#10;mwJsi8uL3GaVH/mVzrtYKwnhkFmEJsY+0zqUDTkb5r4nltvRD85GGYdaV4MdJdx1+saYlXa2ZfnQ&#10;2J4eGiq/dieHsH8+fn4k5qV+dGk/+slodhuNeH013d+BijTFPxh+9UUdCnE6+BNXQXUISbrcCIow&#10;WybSQYhVupDNASFdgy5y/b9B8QMAAP//AwBQSwECLQAUAAYACAAAACEAtoM4kv4AAADhAQAAEwAA&#10;AAAAAAAAAAAAAAAAAAAAW0NvbnRlbnRfVHlwZXNdLnhtbFBLAQItABQABgAIAAAAIQA4/SH/1gAA&#10;AJQBAAALAAAAAAAAAAAAAAAAAC8BAABfcmVscy8ucmVsc1BLAQItABQABgAIAAAAIQBErzT3DgIA&#10;APsDAAAOAAAAAAAAAAAAAAAAAC4CAABkcnMvZTJvRG9jLnhtbFBLAQItABQABgAIAAAAIQB+aPnt&#10;3QAAAAkBAAAPAAAAAAAAAAAAAAAAAGgEAABkcnMvZG93bnJldi54bWxQSwUGAAAAAAQABADzAAAA&#10;cgUAAAAA&#10;" filled="f" stroked="f">
              <v:textbox>
                <w:txbxContent>
                  <w:p w:rsidR="00A55627" w:rsidRDefault="00A55627" w:rsidP="00A55627">
                    <w:pPr>
                      <w:pStyle w:val="Encabezado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A</w:t>
                    </w:r>
                    <w:r>
                      <w:rPr>
                        <w:rFonts w:ascii="Verdana" w:hAnsi="Verdana"/>
                        <w:sz w:val="16"/>
                      </w:rPr>
                      <w:t>mb el suport de:</w:t>
                    </w:r>
                  </w:p>
                  <w:p w:rsidR="00A55627" w:rsidRDefault="00A5562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1893618B" wp14:editId="6911DB1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924050" cy="560705"/>
          <wp:effectExtent l="0" t="0" r="0" b="0"/>
          <wp:wrapNone/>
          <wp:docPr id="1" name="Imagen 1" descr="FURV (aline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 descr="FURV (alinea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931D01B" wp14:editId="3709913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933575" cy="491490"/>
          <wp:effectExtent l="0" t="0" r="9525" b="3810"/>
          <wp:wrapNone/>
          <wp:docPr id="4" name="Imagen 4" descr="LOGO_FEDER_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" descr="LOGO_FEDER_D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627" w:rsidRDefault="00A55627" w:rsidP="00A55627"/>
  <w:p w:rsidR="00A55627" w:rsidRDefault="00A55627" w:rsidP="00A55627"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4ACB8276" wp14:editId="7C58BD02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962150" cy="300990"/>
          <wp:effectExtent l="0" t="0" r="0" b="3810"/>
          <wp:wrapNone/>
          <wp:docPr id="2" name="Imagen 2" descr="LOGO_SEC_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" descr="LOGO_SEC_UNIV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627" w:rsidRDefault="00A556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78"/>
    <w:rsid w:val="00024490"/>
    <w:rsid w:val="001A2047"/>
    <w:rsid w:val="00264E78"/>
    <w:rsid w:val="003772E8"/>
    <w:rsid w:val="003A5A6B"/>
    <w:rsid w:val="005B7EFA"/>
    <w:rsid w:val="00744390"/>
    <w:rsid w:val="007F0E92"/>
    <w:rsid w:val="00840D5F"/>
    <w:rsid w:val="00855AA6"/>
    <w:rsid w:val="008D0B9E"/>
    <w:rsid w:val="00A55627"/>
    <w:rsid w:val="00A867FB"/>
    <w:rsid w:val="00B57445"/>
    <w:rsid w:val="00CD77F5"/>
    <w:rsid w:val="00D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E1F3FDE-D94F-41CA-8EC5-73D2DA4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B9E"/>
  </w:style>
  <w:style w:type="paragraph" w:styleId="Piedepgina">
    <w:name w:val="footer"/>
    <w:basedOn w:val="Normal"/>
    <w:link w:val="PiedepginaCar"/>
    <w:uiPriority w:val="99"/>
    <w:unhideWhenUsed/>
    <w:rsid w:val="008D0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B9E"/>
  </w:style>
  <w:style w:type="table" w:styleId="Cuadrculadetablaclara">
    <w:name w:val="Grid Table Light"/>
    <w:basedOn w:val="Tablanormal"/>
    <w:uiPriority w:val="40"/>
    <w:rsid w:val="003A5A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6A28-6661-4B38-AAA0-B78AD3C3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URV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 Carod Ceperuelo</dc:creator>
  <cp:keywords/>
  <dc:description/>
  <cp:lastModifiedBy>Sira Duran Cothenet</cp:lastModifiedBy>
  <cp:revision>11</cp:revision>
  <dcterms:created xsi:type="dcterms:W3CDTF">2018-11-05T09:58:00Z</dcterms:created>
  <dcterms:modified xsi:type="dcterms:W3CDTF">2020-10-13T15:20:00Z</dcterms:modified>
</cp:coreProperties>
</file>